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bdr w:val="none" w:color="auto" w:sz="0" w:space="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43436B"/>
          <w:spacing w:val="8"/>
          <w:sz w:val="32"/>
          <w:szCs w:val="32"/>
          <w:bdr w:val="none" w:color="auto" w:sz="0" w:space="0"/>
          <w:lang w:val="en-US" w:eastAsia="zh-CN"/>
        </w:rPr>
        <w:t xml:space="preserve">       </w:t>
      </w:r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bdr w:val="none" w:color="auto" w:sz="0" w:space="0"/>
          <w:lang w:val="en-US" w:eastAsia="zh-CN"/>
          <w14:textFill>
            <w14:solidFill>
              <w14:schemeClr w14:val="tx1"/>
            </w14:solidFill>
          </w14:textFill>
        </w:rPr>
        <w:t xml:space="preserve">  金坛区第一中学2024年秋学期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right="0" w:firstLine="1349" w:firstLineChars="400"/>
        <w:rPr>
          <w:rFonts w:hint="default" w:ascii="Segoe UI" w:hAnsi="Segoe UI" w:eastAsia="宋体" w:cs="Segoe UI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bdr w:val="none" w:color="auto" w:sz="0" w:space="0"/>
          <w:lang w:val="en-US" w:eastAsia="zh-CN"/>
          <w14:textFill>
            <w14:solidFill>
              <w14:schemeClr w14:val="tx1"/>
            </w14:solidFill>
          </w14:textFill>
        </w:rPr>
        <w:t>高一体育备课组工作计划   王璟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1. 目标设定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提升学生的体能水平，如耐力、速度、力量、灵活性和协调性。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培养学生对体育活动的兴趣和终身运动的习惯。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教授体育理论知识，增强学生的健康意识。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提高学生在团队运动中的合作精神和竞技能力。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2. 课程规划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基础体能训练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：每周安排1-2次基础体能训练，包括跑步、俯卧撑、仰卧起坐等。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球类运动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：每月至少安排一次篮球、足球、排球等球类运动的基本技能和比赛规则教学。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田径运动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：每学期举行一次田径运动会，提前进行针对性训练。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民族传统体育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：每学期至少一次介绍太极拳、武术等中国传统体育项目。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3. 教材与教法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教材选择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：根据国家体育教学大纲选择适合高一学生的教材。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教学方法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：采用多样化的教学方法，如示范教学、分组竞赛、循环训练等。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教学资源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：利用多媒体工具展示体育技巧，使用网络资源更新教学内容。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4. 考核与评价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平时表现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：记录学生每节课的出勤情况、参与度和技能进步。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定期测试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Segoe UI" w:hAnsi="Segoe UI" w:eastAsia="宋体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:lang w:val="en-US" w:eastAsia="zh-CN"/>
          <w14:textFill>
            <w14:solidFill>
              <w14:schemeClr w14:val="tx1"/>
            </w14:solidFill>
          </w14:textFill>
        </w:rPr>
        <w:t>本学期进行体质健康测试和模块专项测试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学期末评估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：结合平时表现和定期测试结果，对学生的体育成绩进行综合评价。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5. 活动与竞赛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校内比赛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Segoe UI" w:hAnsi="Segoe UI" w:eastAsia="宋体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:lang w:val="en-US" w:eastAsia="zh-CN"/>
          <w14:textFill>
            <w14:solidFill>
              <w14:schemeClr w14:val="tx1"/>
            </w14:solidFill>
          </w14:textFill>
        </w:rPr>
        <w:t>本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学期组织</w:t>
      </w:r>
      <w:r>
        <w:rPr>
          <w:rFonts w:hint="eastAsia" w:ascii="Segoe UI" w:hAnsi="Segoe UI" w:eastAsia="宋体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:lang w:val="en-US" w:eastAsia="zh-CN"/>
          <w14:textFill>
            <w14:solidFill>
              <w14:schemeClr w14:val="tx1"/>
            </w14:solidFill>
          </w14:textFill>
        </w:rPr>
        <w:t>校秋季田径运动会和冬季运动会、跑操比赛等比赛活动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校际交流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：与其他学校联合举办体育交流活动或比赛。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6. 教师培训与发展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专业培训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：鼓励教师参加</w:t>
      </w:r>
      <w:r>
        <w:rPr>
          <w:rFonts w:hint="eastAsia" w:ascii="Segoe UI" w:hAnsi="Segoe UI" w:eastAsia="宋体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:lang w:val="en-US"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市级或省级的体育教学研讨会和培训。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教学研究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Segoe UI" w:hAnsi="Segoe UI" w:eastAsia="宋体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:lang w:val="en-US" w:eastAsia="zh-CN"/>
          <w14:textFill>
            <w14:solidFill>
              <w14:schemeClr w14:val="tx1"/>
            </w14:solidFill>
          </w14:textFill>
        </w:rPr>
        <w:t>教研组活动安排教师进行理论学习，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分享教学经验和创新方法。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7. 安全与健康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安全教育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：在每次体育活动中强调安全规则，确保学生了解并遵守。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健康指导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：提供健康饮食和运动伤害预防的指导。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8. 家校合作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家长沟通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：通过家长会或其他渠道告知家长学生在体育课的表现。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家庭作业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：设计简单的家庭体育作业，鼓励学生与家人一起运动。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9. 时间表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学期计划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：在学期初制定详细的月度和周度计划。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节假日安排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：利用长假期间布置适当的体育作业，鼓励学生保持运动习惯。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pacing w:val="8"/>
          <w14:textFill>
            <w14:solidFill>
              <w14:schemeClr w14:val="tx1"/>
            </w14:solidFill>
          </w14:textFill>
        </w:rPr>
        <w:t>10. 反馈与调整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学生反馈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：定期收集学生对体育课程的反馈，了解他们的需求和兴趣。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教学调整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：根据反馈和实际情况调整教学计划和方法。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EB6F88"/>
    <w:multiLevelType w:val="multilevel"/>
    <w:tmpl w:val="9CEB6F8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D81A72EA"/>
    <w:multiLevelType w:val="multilevel"/>
    <w:tmpl w:val="D81A72E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D83D5D6C"/>
    <w:multiLevelType w:val="multilevel"/>
    <w:tmpl w:val="D83D5D6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">
    <w:nsid w:val="DB900397"/>
    <w:multiLevelType w:val="multilevel"/>
    <w:tmpl w:val="DB90039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4">
    <w:nsid w:val="FE60127E"/>
    <w:multiLevelType w:val="multilevel"/>
    <w:tmpl w:val="FE60127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5">
    <w:nsid w:val="4053A9BE"/>
    <w:multiLevelType w:val="multilevel"/>
    <w:tmpl w:val="4053A9B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6">
    <w:nsid w:val="50AED803"/>
    <w:multiLevelType w:val="multilevel"/>
    <w:tmpl w:val="50AED80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7">
    <w:nsid w:val="5724428E"/>
    <w:multiLevelType w:val="multilevel"/>
    <w:tmpl w:val="5724428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8">
    <w:nsid w:val="5C160919"/>
    <w:multiLevelType w:val="multilevel"/>
    <w:tmpl w:val="5C16091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9">
    <w:nsid w:val="6531AD23"/>
    <w:multiLevelType w:val="multilevel"/>
    <w:tmpl w:val="6531AD2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mNjZiYjE0ODg0NDBiOTIzZmZmN2YxMWViNGQzMDMifQ=="/>
  </w:docVars>
  <w:rsids>
    <w:rsidRoot w:val="00000000"/>
    <w:rsid w:val="03546191"/>
    <w:rsid w:val="42663516"/>
    <w:rsid w:val="53BA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2024-08-31T06:45:36Z</dcterms:created>
  <dc:creator>mermadi</dc:creator>
  <cp:lastModifiedBy>mermadi</cp:lastModifiedBy>
  <dcterms:modified xsi:type="dcterms:W3CDTF">2024-08-31T07:01:21Z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477610A068484C3AB9B97D23D42B7071_12</vt:lpwstr>
  </property>
</Properties>
</file>