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482E53">
      <w:pPr>
        <w:jc w:val="center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高三地理备课组二轮复习工作计划</w:t>
      </w:r>
    </w:p>
    <w:p w14:paraId="555D65CC">
      <w:pPr>
        <w:rPr>
          <w:rFonts w:hint="eastAsia"/>
        </w:rPr>
      </w:pPr>
      <w:r>
        <w:rPr>
          <w:rFonts w:hint="eastAsia"/>
        </w:rPr>
        <w:t>一、指导思想</w:t>
      </w:r>
    </w:p>
    <w:p w14:paraId="205CD439">
      <w:pPr>
        <w:ind w:firstLine="420" w:firstLineChars="200"/>
        <w:rPr>
          <w:rFonts w:hint="eastAsia"/>
        </w:rPr>
      </w:pPr>
      <w:bookmarkStart w:id="0" w:name="_GoBack"/>
      <w:r>
        <w:rPr>
          <w:rFonts w:hint="eastAsia"/>
        </w:rPr>
        <w:t>以高考命题趋势为导向，以《普通高中地理课程标准》和《考试说明》为依据，结合学</w:t>
      </w:r>
      <w:bookmarkEnd w:id="0"/>
      <w:r>
        <w:rPr>
          <w:rFonts w:hint="eastAsia"/>
        </w:rPr>
        <w:t>生一轮复习的薄弱环节，通过专题整合、能力提升、综合训练等方式，帮助学生构建知识网络，强化综合思维能力和地理实践力，提高应试技巧。</w:t>
      </w:r>
    </w:p>
    <w:p w14:paraId="3FC5A643">
      <w:pPr>
        <w:rPr>
          <w:rFonts w:hint="eastAsia"/>
        </w:rPr>
      </w:pPr>
      <w:r>
        <w:rPr>
          <w:rFonts w:hint="eastAsia"/>
        </w:rPr>
        <w:t>二、复习目标</w:t>
      </w:r>
    </w:p>
    <w:p w14:paraId="445983CF">
      <w:pPr>
        <w:rPr>
          <w:rFonts w:hint="eastAsia"/>
        </w:rPr>
      </w:pPr>
      <w:r>
        <w:rPr>
          <w:rFonts w:hint="eastAsia"/>
        </w:rPr>
        <w:t>1.知识目标：深化主干知识，突破高频考点和难点（如自然地理过程、区域可持续发展等），整合自然与人文地理的联系。</w:t>
      </w:r>
    </w:p>
    <w:p w14:paraId="6B0C0D31">
      <w:pPr>
        <w:rPr>
          <w:rFonts w:hint="eastAsia"/>
        </w:rPr>
      </w:pPr>
      <w:r>
        <w:rPr>
          <w:rFonts w:hint="eastAsia"/>
        </w:rPr>
        <w:t>2.能力目标：提升综合思维（时空分析、要素关联）、区域认知（区域特征与差异）、地理实践力（图表判读、情境应用）和规范答题能力。</w:t>
      </w:r>
    </w:p>
    <w:p w14:paraId="35707A32">
      <w:pPr>
        <w:rPr>
          <w:rFonts w:hint="eastAsia"/>
        </w:rPr>
      </w:pPr>
      <w:r>
        <w:rPr>
          <w:rFonts w:hint="eastAsia"/>
        </w:rPr>
        <w:t>3.应试目标：通过限时训练、真题剖析，掌握答题策略，减少非知识性失分。</w:t>
      </w:r>
    </w:p>
    <w:p w14:paraId="5BDFC106">
      <w:pPr>
        <w:rPr>
          <w:rFonts w:hint="eastAsia"/>
        </w:rPr>
      </w:pPr>
      <w:r>
        <w:rPr>
          <w:rFonts w:hint="eastAsia"/>
        </w:rPr>
        <w:t>三、时间安排</w:t>
      </w:r>
    </w:p>
    <w:p w14:paraId="6C15A5B5">
      <w:pPr>
        <w:rPr>
          <w:rFonts w:hint="eastAsia"/>
        </w:rPr>
      </w:pPr>
      <w:r>
        <w:rPr>
          <w:rFonts w:hint="eastAsia"/>
        </w:rPr>
        <w:t>总时长：约10周（2月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旬—4月底）</w:t>
      </w:r>
    </w:p>
    <w:p w14:paraId="65F6723A">
      <w:pPr>
        <w:rPr>
          <w:rFonts w:hint="eastAsia"/>
        </w:rPr>
      </w:pPr>
      <w:r>
        <w:rPr>
          <w:rFonts w:hint="eastAsia"/>
        </w:rPr>
        <w:t>复习阶段划：</w:t>
      </w:r>
    </w:p>
    <w:p w14:paraId="3064C62A">
      <w:pPr>
        <w:rPr>
          <w:rFonts w:hint="eastAsia"/>
        </w:rPr>
      </w:pPr>
      <w:r>
        <w:rPr>
          <w:rFonts w:hint="eastAsia"/>
        </w:rPr>
        <w:t>1.专题突破阶段（2月</w:t>
      </w:r>
      <w:r>
        <w:rPr>
          <w:rFonts w:hint="eastAsia"/>
          <w:lang w:eastAsia="zh-CN"/>
        </w:rPr>
        <w:t>中</w:t>
      </w:r>
      <w:r>
        <w:rPr>
          <w:rFonts w:hint="eastAsia"/>
        </w:rPr>
        <w:t>旬—3月底）：按模块分专题强化核心知识。</w:t>
      </w:r>
    </w:p>
    <w:p w14:paraId="069E51D5">
      <w:pPr>
        <w:rPr>
          <w:rFonts w:hint="eastAsia"/>
        </w:rPr>
      </w:pPr>
      <w:r>
        <w:rPr>
          <w:rFonts w:hint="eastAsia"/>
        </w:rPr>
        <w:t>2.综合训练阶段（4月初—4月中旬）：以高考真题和模拟题为主，提升综合应用能力。</w:t>
      </w:r>
    </w:p>
    <w:p w14:paraId="6B426845">
      <w:pPr>
        <w:rPr>
          <w:rFonts w:hint="eastAsia"/>
        </w:rPr>
      </w:pPr>
      <w:r>
        <w:rPr>
          <w:rFonts w:hint="eastAsia"/>
        </w:rPr>
        <w:t>3.查漏补缺阶段（4月下旬）：回归教材，理易错点，强化考前指导。</w:t>
      </w:r>
    </w:p>
    <w:p w14:paraId="78CBFF60">
      <w:pPr>
        <w:rPr>
          <w:rFonts w:hint="eastAsia"/>
        </w:rPr>
      </w:pPr>
      <w:r>
        <w:rPr>
          <w:rFonts w:hint="eastAsia"/>
        </w:rPr>
        <w:t>四、专题复习内容及分工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130"/>
        <w:gridCol w:w="2889"/>
        <w:gridCol w:w="1372"/>
        <w:gridCol w:w="2131"/>
      </w:tblGrid>
      <w:tr w14:paraId="6D233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67" w:hRule="atLeast"/>
        </w:trPr>
        <w:tc>
          <w:tcPr>
            <w:tcW w:w="2130" w:type="dxa"/>
          </w:tcPr>
          <w:p w14:paraId="63644D9D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专题模块</w:t>
            </w:r>
          </w:p>
        </w:tc>
        <w:tc>
          <w:tcPr>
            <w:tcW w:w="2889" w:type="dxa"/>
          </w:tcPr>
          <w:p w14:paraId="06857E2C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核心内容</w:t>
            </w:r>
          </w:p>
        </w:tc>
        <w:tc>
          <w:tcPr>
            <w:tcW w:w="1372" w:type="dxa"/>
          </w:tcPr>
          <w:p w14:paraId="0F885A6D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负责人</w:t>
            </w:r>
          </w:p>
        </w:tc>
        <w:tc>
          <w:tcPr>
            <w:tcW w:w="2131" w:type="dxa"/>
          </w:tcPr>
          <w:p w14:paraId="22B60ECB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配套资源</w:t>
            </w:r>
          </w:p>
        </w:tc>
      </w:tr>
      <w:tr w14:paraId="3961C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</w:tcPr>
          <w:p w14:paraId="63CEDFDA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自然地理专题</w:t>
            </w:r>
          </w:p>
        </w:tc>
        <w:tc>
          <w:tcPr>
            <w:tcW w:w="2889" w:type="dxa"/>
          </w:tcPr>
          <w:p w14:paraId="5050C0A0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地球运动、大气环流与气候、水循环与洋流、地质作用与地貌、自然地理整体性</w:t>
            </w:r>
          </w:p>
        </w:tc>
        <w:tc>
          <w:tcPr>
            <w:tcW w:w="1372" w:type="dxa"/>
          </w:tcPr>
          <w:p w14:paraId="10281FD2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吕玲</w:t>
            </w:r>
          </w:p>
        </w:tc>
        <w:tc>
          <w:tcPr>
            <w:tcW w:w="2131" w:type="dxa"/>
          </w:tcPr>
          <w:p w14:paraId="07F635F9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历年真题分类汇编、动态示意图</w:t>
            </w:r>
          </w:p>
        </w:tc>
      </w:tr>
      <w:tr w14:paraId="1F964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</w:tcPr>
          <w:p w14:paraId="630EA2A5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人文地理专题</w:t>
            </w:r>
          </w:p>
        </w:tc>
        <w:tc>
          <w:tcPr>
            <w:tcW w:w="2889" w:type="dxa"/>
          </w:tcPr>
          <w:p w14:paraId="3CC0E858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 xml:space="preserve">人口与城市、农业与工业、交通与可持续发展、区域协调发展 </w:t>
            </w:r>
          </w:p>
        </w:tc>
        <w:tc>
          <w:tcPr>
            <w:tcW w:w="1372" w:type="dxa"/>
          </w:tcPr>
          <w:p w14:paraId="7992D2EC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水怀国</w:t>
            </w:r>
          </w:p>
        </w:tc>
        <w:tc>
          <w:tcPr>
            <w:tcW w:w="2131" w:type="dxa"/>
          </w:tcPr>
          <w:p w14:paraId="3A769020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案例分析模板、热点素材</w:t>
            </w:r>
          </w:p>
        </w:tc>
      </w:tr>
      <w:tr w14:paraId="7A01C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</w:tcPr>
          <w:p w14:paraId="2B12E51E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区域地理专题</w:t>
            </w:r>
          </w:p>
        </w:tc>
        <w:tc>
          <w:tcPr>
            <w:tcW w:w="2889" w:type="dxa"/>
          </w:tcPr>
          <w:p w14:paraId="1BCEA30A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世界典型区域（气候/产业/环境问题）、中国区域差异与国土整治</w:t>
            </w:r>
          </w:p>
        </w:tc>
        <w:tc>
          <w:tcPr>
            <w:tcW w:w="1372" w:type="dxa"/>
          </w:tcPr>
          <w:p w14:paraId="6C396517"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孙斌</w:t>
            </w:r>
          </w:p>
        </w:tc>
        <w:tc>
          <w:tcPr>
            <w:tcW w:w="2131" w:type="dxa"/>
          </w:tcPr>
          <w:p w14:paraId="5C252CAE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区域地图集、对比分析表</w:t>
            </w:r>
          </w:p>
        </w:tc>
      </w:tr>
      <w:tr w14:paraId="2D04F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</w:tcPr>
          <w:p w14:paraId="46DF7070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地图与地理信息技术</w:t>
            </w:r>
          </w:p>
        </w:tc>
        <w:tc>
          <w:tcPr>
            <w:tcW w:w="2889" w:type="dxa"/>
          </w:tcPr>
          <w:p w14:paraId="54AE8EB5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等高线地形图判读、等值线分析、GIS应用</w:t>
            </w:r>
          </w:p>
        </w:tc>
        <w:tc>
          <w:tcPr>
            <w:tcW w:w="1372" w:type="dxa"/>
          </w:tcPr>
          <w:p w14:paraId="4E1880A3"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吴潇</w:t>
            </w:r>
          </w:p>
        </w:tc>
        <w:tc>
          <w:tcPr>
            <w:tcW w:w="2131" w:type="dxa"/>
          </w:tcPr>
          <w:p w14:paraId="2F416DB1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判读技巧课件、模拟训练题</w:t>
            </w:r>
          </w:p>
        </w:tc>
      </w:tr>
    </w:tbl>
    <w:p w14:paraId="00891FF9">
      <w:pPr>
        <w:rPr>
          <w:rFonts w:hint="eastAsia"/>
        </w:rPr>
      </w:pPr>
      <w:r>
        <w:rPr>
          <w:rFonts w:hint="eastAsia"/>
        </w:rPr>
        <w:t>五、具体措施</w:t>
      </w:r>
    </w:p>
    <w:p w14:paraId="558C5730">
      <w:pPr>
        <w:rPr>
          <w:rFonts w:hint="eastAsia"/>
        </w:rPr>
      </w:pPr>
      <w:r>
        <w:rPr>
          <w:rFonts w:hint="eastAsia"/>
          <w:lang w:val="en-US" w:eastAsia="zh-CN"/>
        </w:rPr>
        <w:t>1、</w:t>
      </w:r>
      <w:r>
        <w:rPr>
          <w:rFonts w:hint="eastAsia"/>
        </w:rPr>
        <w:t>专题精讲精练</w:t>
      </w:r>
    </w:p>
    <w:p w14:paraId="51BB59C5">
      <w:pPr>
        <w:rPr>
          <w:rFonts w:hint="eastAsia"/>
        </w:rPr>
      </w:pPr>
      <w:r>
        <w:rPr>
          <w:rFonts w:hint="eastAsia"/>
        </w:rPr>
        <w:t>每专题安排2-3课时，以“知识框架+高频考点+典型例题”模式展开，结合思维导图梳理逻辑。</w:t>
      </w:r>
    </w:p>
    <w:p w14:paraId="0C4ADC72">
      <w:pPr>
        <w:rPr>
          <w:rFonts w:hint="eastAsia"/>
        </w:rPr>
      </w:pPr>
      <w:r>
        <w:rPr>
          <w:rFonts w:hint="eastAsia"/>
        </w:rPr>
        <w:t>针对易错点设计“变式训练”，如气候成因对比、区位条件分析等。</w:t>
      </w:r>
    </w:p>
    <w:p w14:paraId="25ADFF6E"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2、</w:t>
      </w:r>
      <w:r>
        <w:rPr>
          <w:rFonts w:hint="eastAsia"/>
        </w:rPr>
        <w:t>综合能力训练</w:t>
      </w:r>
    </w:p>
    <w:p w14:paraId="2AB9EBD1">
      <w:pPr>
        <w:numPr>
          <w:numId w:val="0"/>
        </w:numPr>
        <w:rPr>
          <w:rFonts w:hint="eastAsia"/>
        </w:rPr>
      </w:pPr>
      <w:r>
        <w:rPr>
          <w:rFonts w:hint="eastAsia"/>
        </w:rPr>
        <w:t>选择题专项：限时训练（15分钟/组），强化图表判读和快速分析能力。</w:t>
      </w:r>
    </w:p>
    <w:p w14:paraId="4C4980A4">
      <w:pPr>
        <w:rPr>
          <w:rFonts w:hint="eastAsia"/>
        </w:rPr>
      </w:pPr>
      <w:r>
        <w:rPr>
          <w:rFonts w:hint="eastAsia"/>
        </w:rPr>
        <w:t>综合题专项：归纳答题模板（如“特征—原因—影响—措施”），强调术语规范。</w:t>
      </w:r>
    </w:p>
    <w:p w14:paraId="7069AF67">
      <w:pPr>
        <w:rPr>
          <w:rFonts w:hint="eastAsia"/>
        </w:rPr>
      </w:pPr>
      <w:r>
        <w:rPr>
          <w:rFonts w:hint="eastAsia"/>
        </w:rPr>
        <w:t>真题剖析：每周1次高考真题讲评课，拆解命题思路和得分点。</w:t>
      </w:r>
    </w:p>
    <w:p w14:paraId="086971C0">
      <w:pPr>
        <w:rPr>
          <w:rFonts w:hint="eastAsia"/>
        </w:rPr>
      </w:pPr>
      <w:r>
        <w:rPr>
          <w:rFonts w:hint="eastAsia"/>
        </w:rPr>
        <w:t>3.分层辅导</w:t>
      </w:r>
    </w:p>
    <w:p w14:paraId="6EF5C857">
      <w:pPr>
        <w:rPr>
          <w:rFonts w:hint="eastAsia"/>
        </w:rPr>
      </w:pPr>
      <w:r>
        <w:rPr>
          <w:rFonts w:hint="eastAsia"/>
        </w:rPr>
        <w:t>对基础薄弱学生：单独整理基础题集，强化自然地理计算（如时区、太阳高度角）。</w:t>
      </w:r>
    </w:p>
    <w:p w14:paraId="7304C9C3">
      <w:pPr>
        <w:rPr>
          <w:rFonts w:hint="eastAsia"/>
        </w:rPr>
      </w:pPr>
      <w:r>
        <w:rPr>
          <w:rFonts w:hint="eastAsia"/>
        </w:rPr>
        <w:t>对拔尖学生：增设开放性试题（如生态问题对策、区域规划方案），培养创新思维。</w:t>
      </w:r>
    </w:p>
    <w:p w14:paraId="76EA0B18">
      <w:pPr>
        <w:rPr>
          <w:rFonts w:hint="eastAsia"/>
        </w:rPr>
      </w:pPr>
      <w:r>
        <w:rPr>
          <w:rFonts w:hint="eastAsia"/>
        </w:rPr>
        <w:t>4.错题整理与滚动复习</w:t>
      </w:r>
    </w:p>
    <w:p w14:paraId="21C05212">
      <w:pPr>
        <w:rPr>
          <w:rFonts w:hint="eastAsia"/>
        </w:rPr>
      </w:pPr>
      <w:r>
        <w:rPr>
          <w:rFonts w:hint="eastAsia"/>
        </w:rPr>
        <w:t>学生建立个性化错题本，教师每周汇总高频错题，设计“错题变式卷”。</w:t>
      </w:r>
    </w:p>
    <w:p w14:paraId="51509A17">
      <w:pPr>
        <w:rPr>
          <w:rFonts w:hint="eastAsia"/>
        </w:rPr>
      </w:pPr>
      <w:r>
        <w:rPr>
          <w:rFonts w:hint="eastAsia"/>
        </w:rPr>
        <w:t>滚动复习核心概念（如“三圈环流”“产业结构升级”），避免遗忘。</w:t>
      </w:r>
    </w:p>
    <w:p w14:paraId="134C5B26">
      <w:pPr>
        <w:rPr>
          <w:rFonts w:hint="eastAsia"/>
        </w:rPr>
      </w:pPr>
      <w:r>
        <w:rPr>
          <w:rFonts w:hint="eastAsia"/>
        </w:rPr>
        <w:t>5.模拟考试与反馈</w:t>
      </w:r>
    </w:p>
    <w:p w14:paraId="00DAAA81">
      <w:pPr>
        <w:rPr>
          <w:rFonts w:hint="eastAsia"/>
        </w:rPr>
      </w:pPr>
      <w:r>
        <w:rPr>
          <w:rFonts w:hint="eastAsia"/>
        </w:rPr>
        <w:t xml:space="preserve">每月1次全真模拟考试，严格按高考流程，考后数据化分析（得分率、薄弱模块）。  </w:t>
      </w:r>
    </w:p>
    <w:p w14:paraId="560E9CFD">
      <w:pPr>
        <w:rPr>
          <w:rFonts w:hint="eastAsia"/>
        </w:rPr>
      </w:pPr>
      <w:r>
        <w:rPr>
          <w:rFonts w:hint="eastAsia"/>
        </w:rPr>
        <w:t>试卷讲评采用“学生自主纠错+教师重难点点拨”模式。</w:t>
      </w:r>
    </w:p>
    <w:p w14:paraId="46651A89">
      <w:pPr>
        <w:rPr>
          <w:rFonts w:hint="eastAsia"/>
        </w:rPr>
      </w:pPr>
      <w:r>
        <w:rPr>
          <w:rFonts w:hint="eastAsia"/>
        </w:rPr>
        <w:t>六、备课组分工与合作</w:t>
      </w:r>
    </w:p>
    <w:p w14:paraId="2FFC332E">
      <w:pPr>
        <w:rPr>
          <w:rFonts w:hint="eastAsia"/>
        </w:rPr>
      </w:pPr>
      <w:r>
        <w:rPr>
          <w:rFonts w:hint="eastAsia"/>
        </w:rPr>
        <w:t>1.集体备课：每周</w:t>
      </w:r>
      <w:r>
        <w:rPr>
          <w:rFonts w:hint="eastAsia"/>
          <w:lang w:val="en-US" w:eastAsia="zh-CN"/>
        </w:rPr>
        <w:t>二</w:t>
      </w:r>
      <w:r>
        <w:rPr>
          <w:rFonts w:hint="eastAsia"/>
        </w:rPr>
        <w:t>次，研讨复习进度、学生学情、试题命制。</w:t>
      </w:r>
    </w:p>
    <w:p w14:paraId="50BA5ED8">
      <w:pPr>
        <w:rPr>
          <w:rFonts w:hint="eastAsia"/>
        </w:rPr>
      </w:pPr>
      <w:r>
        <w:rPr>
          <w:rFonts w:hint="eastAsia"/>
        </w:rPr>
        <w:t>2.资源共享：分工整理高频考点清单、答题模板、热点素材（如“双碳目标”“乡村振兴”）。</w:t>
      </w:r>
    </w:p>
    <w:p w14:paraId="4E994E04">
      <w:pPr>
        <w:rPr>
          <w:rFonts w:hint="eastAsia"/>
        </w:rPr>
      </w:pPr>
      <w:r>
        <w:rPr>
          <w:rFonts w:hint="eastAsia"/>
        </w:rPr>
        <w:t>3.学情跟踪：定期与学生沟通，收集反馈，调整复习策略。</w:t>
      </w:r>
    </w:p>
    <w:p w14:paraId="237A9446">
      <w:pPr>
        <w:rPr>
          <w:rFonts w:hint="eastAsia"/>
        </w:rPr>
      </w:pPr>
      <w:r>
        <w:rPr>
          <w:rFonts w:hint="eastAsia"/>
        </w:rPr>
        <w:t>七、资源保障</w:t>
      </w:r>
    </w:p>
    <w:p w14:paraId="1118F5BD">
      <w:pPr>
        <w:rPr>
          <w:rFonts w:hint="eastAsia"/>
        </w:rPr>
      </w:pPr>
      <w:r>
        <w:rPr>
          <w:rFonts w:hint="eastAsia"/>
        </w:rPr>
        <w:t>1.教辅资料：《高考地理真题分类汇编》《区域地理图文详解》。</w:t>
      </w:r>
    </w:p>
    <w:p w14:paraId="0A56598F">
      <w:pPr>
        <w:rPr>
          <w:rFonts w:hint="eastAsia"/>
        </w:rPr>
      </w:pPr>
      <w:r>
        <w:rPr>
          <w:rFonts w:hint="eastAsia"/>
        </w:rPr>
        <w:t>2.技术工具：利用地理信息系统（GIS）软件辅助区域分析，动态演示地理过程。</w:t>
      </w:r>
    </w:p>
    <w:p w14:paraId="1FC9AFCD">
      <w:pPr>
        <w:rPr>
          <w:rFonts w:hint="eastAsia"/>
        </w:rPr>
      </w:pPr>
      <w:r>
        <w:rPr>
          <w:rFonts w:hint="eastAsia"/>
        </w:rPr>
        <w:t>3.网络资源：整合“学科网”“正确云”等平台的优质模拟题和微课视频。</w:t>
      </w:r>
    </w:p>
    <w:p w14:paraId="709C2C4E">
      <w:pPr>
        <w:rPr>
          <w:rFonts w:hint="eastAsia"/>
        </w:rPr>
      </w:pPr>
      <w:r>
        <w:rPr>
          <w:rFonts w:hint="eastAsia"/>
        </w:rPr>
        <w:t>八、预期效果</w:t>
      </w:r>
    </w:p>
    <w:p w14:paraId="512AE552">
      <w:pPr>
        <w:rPr>
          <w:rFonts w:hint="eastAsia"/>
        </w:rPr>
      </w:pPr>
      <w:r>
        <w:rPr>
          <w:rFonts w:hint="eastAsia"/>
        </w:rPr>
        <w:t>通过二轮复习，学生能够：</w:t>
      </w:r>
    </w:p>
    <w:p w14:paraId="4CFFB034">
      <w:pPr>
        <w:rPr>
          <w:rFonts w:hint="eastAsia"/>
        </w:rPr>
      </w:pPr>
      <w:r>
        <w:rPr>
          <w:rFonts w:hint="eastAsia"/>
        </w:rPr>
        <w:t>1.熟练运用地理原理解决复杂情境问题；</w:t>
      </w:r>
    </w:p>
    <w:p w14:paraId="5B8786AC">
      <w:pPr>
        <w:rPr>
          <w:rFonts w:hint="eastAsia"/>
        </w:rPr>
      </w:pPr>
      <w:r>
        <w:rPr>
          <w:rFonts w:hint="eastAsia"/>
        </w:rPr>
        <w:t>2.综合题答题规范性和完整性显著提升；</w:t>
      </w:r>
    </w:p>
    <w:p w14:paraId="6F6562CB">
      <w:pPr>
        <w:rPr>
          <w:rFonts w:hint="eastAsia"/>
        </w:rPr>
      </w:pPr>
      <w:r>
        <w:rPr>
          <w:rFonts w:hint="eastAsia"/>
        </w:rPr>
        <w:t>3.在模拟考试中达到本校本年级预设目标分数线。</w:t>
      </w:r>
    </w:p>
    <w:p w14:paraId="6E59C454">
      <w:pPr>
        <w:jc w:val="right"/>
        <w:rPr>
          <w:rFonts w:hint="eastAsia"/>
        </w:rPr>
      </w:pPr>
      <w:r>
        <w:rPr>
          <w:rFonts w:hint="eastAsia"/>
          <w:lang w:val="en-US" w:eastAsia="zh-CN"/>
        </w:rPr>
        <w:t>高三地理</w:t>
      </w:r>
      <w:r>
        <w:rPr>
          <w:rFonts w:hint="eastAsia"/>
        </w:rPr>
        <w:t>备课组长</w:t>
      </w:r>
    </w:p>
    <w:p w14:paraId="7FEC3E36">
      <w:pPr>
        <w:jc w:val="right"/>
        <w:rPr>
          <w:rFonts w:hint="eastAsia"/>
        </w:rPr>
      </w:pPr>
      <w:r>
        <w:rPr>
          <w:rFonts w:hint="eastAsia"/>
        </w:rPr>
        <w:t>制定日期：202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>日</w:t>
      </w:r>
    </w:p>
    <w:p w14:paraId="70BC511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432B22"/>
    <w:rsid w:val="1E917E41"/>
    <w:rsid w:val="32A27B1D"/>
    <w:rsid w:val="6B432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2025-02-13T06:06:00Z</dcterms:created>
  <dc:creator>羊羊</dc:creator>
  <cp:lastModifiedBy>羊羊</cp:lastModifiedBy>
  <dcterms:modified xsi:type="dcterms:W3CDTF">2025-02-13T06:17:30Z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F487160684354E8DA9F930369786E731_11</vt:lpwstr>
  </property>
  <property fmtid="{D5CDD505-2E9C-101B-9397-08002B2CF9AE}" pid="4" name="KSOTemplateDocerSaveRecord">
    <vt:lpwstr>eyJoZGlkIjoiZWFlMWI2OGQzYTQ2OTYwMjY5ODg5ZGI2YjdlODZlZDkiLCJ1c2VySWQiOiI3MzkxNzE0NTAifQ==</vt:lpwstr>
  </property>
</Properties>
</file>